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Распределение часов учебного материала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примерной рабочей программы учебного предмета «Физическая культура».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«ФУТБОЛ».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Третий час урока «Физическая культура».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Продолжительность урока: 1 класс – 35 мин., 2-11 классы – 40 мин.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уроком в учебном году: 1 класс – 33 урока, 2-11 классы – 34 урока.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7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89"/>
        <w:gridCol w:w="517"/>
        <w:gridCol w:w="517"/>
        <w:gridCol w:w="517"/>
        <w:gridCol w:w="516"/>
        <w:gridCol w:w="516"/>
        <w:gridCol w:w="516"/>
        <w:gridCol w:w="516"/>
        <w:gridCol w:w="516"/>
        <w:gridCol w:w="516"/>
        <w:gridCol w:w="579"/>
        <w:gridCol w:w="562"/>
        <w:tblGridChange w:id="0">
          <w:tblGrid>
            <w:gridCol w:w="4689"/>
            <w:gridCol w:w="517"/>
            <w:gridCol w:w="517"/>
            <w:gridCol w:w="517"/>
            <w:gridCol w:w="516"/>
            <w:gridCol w:w="516"/>
            <w:gridCol w:w="516"/>
            <w:gridCol w:w="516"/>
            <w:gridCol w:w="516"/>
            <w:gridCol w:w="516"/>
            <w:gridCol w:w="579"/>
            <w:gridCol w:w="562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Разделы и темы уроков</w:t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 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Раздел. 1. Знания о футболе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(Теоретические материалы)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gridSpan w:val="11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Реализуется: в процессе урока, в виде классного часа, домашнего задания, презентации, беседы, лекции, интегрированного урока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 Способы двигательной (физкультурной) деятельности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(Практические и теоретические материалы для самостоятельной работы)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Реализуется: в виде выполнения самостоятельных практических занятий и упражнений, индивидуальных теоретических занятий.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 Физическое совершенствование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(Практические материалы).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Общая физическая подготовка (ОФП):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Комплексы общеразвивающих упражнений и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корригирующей гимнастики с мячом и без мяча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Техника передвижения и специально-беговые упражнения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Специальная физическая подготовка (СФП):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Подвижные игры без мяча и с мячом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Подвижные игры специальной направленности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Эстафеты специальной направленности и с элементами футбола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Комплекс упражнений на координацию, на частоту/быстроту ног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Техническая подготовка: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Комплексы специальных упражнений для формирования технических приемов игрока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Развороты с мячом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Ведение мяча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Передача (удар) мяча ногой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Остановка/прием мяча ногой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Удары по мячу ногой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Обманные движения (финты)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Отбор мяча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Удар по мячу головой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Вбрасывание мяча из-за боковой линии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Техника владения мячом игры вратаря (исключить)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Тактическая подготовка: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Элементарные тактические комбинации: в парах, в тройках.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Взаимодействие, контроль мяча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Тактика нападения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процессе учебных игр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Тактика защиты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процессе учебных игр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Игровая и соревновательная практика: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Коллективное ведение игры в футбол по упрощенным правилам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Учебная игра (4х4, 5х5, 6х6, 7х7, 8х8, 9х9)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Контрольно-тестовые упражнения.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</w:tbl>
    <w:p w:rsidR="00000000" w:rsidDel="00000000" w:rsidP="00000000" w:rsidRDefault="00000000" w:rsidRPr="00000000" w14:paraId="000001B9">
      <w:pPr>
        <w:spacing w:after="0" w:line="240" w:lineRule="auto"/>
        <w:rPr>
          <w:b w:val="1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567" w:left="993" w:right="426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1" w:customStyle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No Spacing"/>
    <w:uiPriority w:val="1"/>
    <w:qFormat w:val="1"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 w:val="1"/>
    <w:unhideWhenUsed w:val="1"/>
    <w:rsid w:val="00B31374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B31374"/>
    <w:rPr>
      <w:rFonts w:ascii="Tahoma" w:cs="Tahoma" w:hAnsi="Tahoma"/>
      <w:sz w:val="16"/>
      <w:szCs w:val="16"/>
    </w:rPr>
  </w:style>
  <w:style w:type="paragraph" w:styleId="TableParagraph" w:customStyle="1">
    <w:name w:val="Table Paragraph"/>
    <w:basedOn w:val="a"/>
    <w:uiPriority w:val="1"/>
    <w:qFormat w:val="1"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cs="Times New Roman" w:eastAsia="Times New Roman" w:hAnsi="Times New Roman"/>
    </w:rPr>
  </w:style>
  <w:style w:type="paragraph" w:styleId="a7">
    <w:name w:val="List Paragraph"/>
    <w:basedOn w:val="a"/>
    <w:uiPriority w:val="1"/>
    <w:qFormat w:val="1"/>
    <w:rsid w:val="00EF0D73"/>
    <w:pPr>
      <w:widowControl w:val="0"/>
      <w:autoSpaceDE w:val="0"/>
      <w:autoSpaceDN w:val="0"/>
      <w:spacing w:after="0" w:line="240" w:lineRule="auto"/>
      <w:ind w:left="539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debJOEtqv4hgEHBv4fXMy7H1qw==">AMUW2mUi0s8EClTQwlT+WqOpcYqiogW1rrsYCV6qwtYDEPDWXYbLkH6wytkaFXoBW6tTWKTkKaYo9Y9BCxUXvoJzUU+z4EzQve9gQ6idlZZiy178zjbABOXcwjho3HMxPcleA/OHfv6RoSNaisq5hHfu/ANPepoqlw==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2021-09-28T15:26:00Z</dcterms:created>
  <dc:creator>Веселкин Максим Сергеевич</dc:creator>
</cp:coreProperties>
</file>